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DD39" w14:textId="0AB73E06" w:rsidR="000B2429" w:rsidRPr="000B2429" w:rsidRDefault="000B2429" w:rsidP="000B2429">
      <w:pPr>
        <w:jc w:val="center"/>
        <w:rPr>
          <w:rStyle w:val="jobtitle"/>
          <w:rFonts w:ascii="Arial" w:hAnsi="Arial" w:cs="Arial"/>
          <w:color w:val="000000"/>
          <w:sz w:val="41"/>
          <w:szCs w:val="51"/>
        </w:rPr>
      </w:pPr>
      <w:r>
        <w:rPr>
          <w:rStyle w:val="jobtitle"/>
          <w:rFonts w:ascii="Arial" w:hAnsi="Arial" w:cs="Arial"/>
          <w:color w:val="000000"/>
          <w:sz w:val="41"/>
          <w:szCs w:val="51"/>
        </w:rPr>
        <w:t xml:space="preserve">Bhutanese Community in Utah </w:t>
      </w:r>
    </w:p>
    <w:p w14:paraId="7C865A57" w14:textId="6655DA04" w:rsidR="000B2429" w:rsidRPr="000B2429" w:rsidRDefault="000B2429">
      <w:pPr>
        <w:rPr>
          <w:rStyle w:val="jobtitle"/>
          <w:rFonts w:ascii="Arial" w:hAnsi="Arial" w:cs="Arial"/>
          <w:color w:val="000000"/>
          <w:sz w:val="23"/>
          <w:szCs w:val="51"/>
        </w:rPr>
      </w:pPr>
      <w:r>
        <w:rPr>
          <w:rStyle w:val="jobtitle"/>
          <w:rFonts w:ascii="Arial" w:hAnsi="Arial" w:cs="Arial"/>
          <w:color w:val="000000"/>
          <w:sz w:val="23"/>
          <w:szCs w:val="51"/>
        </w:rPr>
        <w:t xml:space="preserve">Position </w:t>
      </w:r>
      <w:r w:rsidRPr="000B2429">
        <w:rPr>
          <w:rStyle w:val="jobtitle"/>
          <w:rFonts w:ascii="Arial" w:hAnsi="Arial" w:cs="Arial"/>
          <w:color w:val="000000"/>
          <w:sz w:val="23"/>
          <w:szCs w:val="51"/>
        </w:rPr>
        <w:t>Community Outreach Coordinator</w:t>
      </w:r>
    </w:p>
    <w:p w14:paraId="3495A392" w14:textId="7650E038" w:rsidR="006A569B" w:rsidRDefault="000B2429">
      <w:pPr>
        <w:rPr>
          <w:rStyle w:val="jobnum"/>
          <w:rFonts w:ascii="Arial" w:hAnsi="Arial" w:cs="Arial"/>
          <w:color w:val="9A9A9A"/>
          <w:sz w:val="21"/>
          <w:szCs w:val="21"/>
        </w:rPr>
      </w:pPr>
      <w:r>
        <w:rPr>
          <w:rStyle w:val="jobtitle"/>
          <w:rFonts w:ascii="Arial" w:hAnsi="Arial" w:cs="Arial"/>
          <w:color w:val="000000"/>
          <w:sz w:val="25"/>
          <w:szCs w:val="51"/>
        </w:rPr>
        <w:t>Job</w:t>
      </w:r>
      <w:r w:rsidR="00096C79">
        <w:rPr>
          <w:rFonts w:ascii="Arial" w:hAnsi="Arial" w:cs="Arial"/>
          <w:color w:val="323232"/>
          <w:sz w:val="21"/>
          <w:szCs w:val="21"/>
        </w:rPr>
        <w:t> </w:t>
      </w:r>
      <w:r w:rsidR="00096C79">
        <w:rPr>
          <w:rStyle w:val="jobnum"/>
          <w:rFonts w:ascii="Arial" w:hAnsi="Arial" w:cs="Arial"/>
          <w:color w:val="9A9A9A"/>
          <w:sz w:val="21"/>
          <w:szCs w:val="21"/>
        </w:rPr>
        <w:t>#</w:t>
      </w:r>
      <w:r w:rsidRPr="000B2429">
        <w:rPr>
          <w:rStyle w:val="jobnum"/>
          <w:rFonts w:ascii="Arial" w:hAnsi="Arial" w:cs="Arial"/>
          <w:sz w:val="21"/>
          <w:szCs w:val="21"/>
        </w:rPr>
        <w:t>BCU-</w:t>
      </w:r>
      <w:r w:rsidR="00096C79" w:rsidRPr="000B2429">
        <w:rPr>
          <w:rStyle w:val="jobnum"/>
          <w:rFonts w:ascii="Arial" w:hAnsi="Arial" w:cs="Arial"/>
          <w:sz w:val="21"/>
          <w:szCs w:val="21"/>
        </w:rPr>
        <w:t>20-</w:t>
      </w:r>
      <w:r w:rsidRPr="000B2429">
        <w:rPr>
          <w:rStyle w:val="jobnum"/>
          <w:rFonts w:ascii="Arial" w:hAnsi="Arial" w:cs="Arial"/>
          <w:sz w:val="21"/>
          <w:szCs w:val="21"/>
        </w:rPr>
        <w:t>001</w:t>
      </w:r>
    </w:p>
    <w:p w14:paraId="69DAEC92" w14:textId="0EB285CB" w:rsidR="00096C79" w:rsidRDefault="00096C79">
      <w:pPr>
        <w:rPr>
          <w:rStyle w:val="jobnum"/>
          <w:rFonts w:ascii="Arial" w:hAnsi="Arial" w:cs="Arial"/>
          <w:color w:val="9A9A9A"/>
          <w:sz w:val="21"/>
          <w:szCs w:val="21"/>
        </w:rPr>
      </w:pPr>
    </w:p>
    <w:p w14:paraId="1E3FA54C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szCs w:val="30"/>
        </w:rPr>
      </w:pPr>
      <w:r w:rsidRPr="0048737D">
        <w:rPr>
          <w:rFonts w:ascii="Arial" w:eastAsia="Times New Roman" w:hAnsi="Arial" w:cs="Arial"/>
          <w:b/>
          <w:bCs/>
          <w:color w:val="323232"/>
          <w:szCs w:val="30"/>
        </w:rPr>
        <w:t>Job Description</w:t>
      </w:r>
    </w:p>
    <w:p w14:paraId="0AB5210A" w14:textId="77777777" w:rsidR="00096C79" w:rsidRPr="00096C79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</w:rPr>
        <w:t>JOB SUMMARY</w:t>
      </w:r>
    </w:p>
    <w:p w14:paraId="69731A3D" w14:textId="098D0809" w:rsidR="000E0437" w:rsidRDefault="000E0437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694BDC">
        <w:rPr>
          <w:rFonts w:ascii="Arial" w:eastAsia="Times New Roman" w:hAnsi="Arial" w:cs="Arial"/>
          <w:b/>
          <w:color w:val="323232"/>
          <w:sz w:val="20"/>
          <w:szCs w:val="20"/>
        </w:rPr>
        <w:t>Safe in Utah Grant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is approved by the Utah Governor’s Office of Economic Development (GOED) to provide services for safe employees and safe clients</w:t>
      </w:r>
      <w:r w:rsidR="0048737D">
        <w:rPr>
          <w:rFonts w:ascii="Arial" w:eastAsia="Times New Roman" w:hAnsi="Arial" w:cs="Arial"/>
          <w:color w:val="323232"/>
          <w:sz w:val="20"/>
          <w:szCs w:val="20"/>
        </w:rPr>
        <w:t xml:space="preserve"> impacted by COVID-19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from July 2020 to December 2020. </w:t>
      </w:r>
    </w:p>
    <w:p w14:paraId="61C13A99" w14:textId="6A7A8741" w:rsidR="00096C79" w:rsidRPr="00096C79" w:rsidRDefault="00096C79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Provides information, 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 xml:space="preserve">identifies most vulnerable individuals/families </w:t>
      </w:r>
      <w:r w:rsidR="0048737D">
        <w:rPr>
          <w:rFonts w:ascii="Arial" w:eastAsia="Times New Roman" w:hAnsi="Arial" w:cs="Arial"/>
          <w:color w:val="323232"/>
          <w:sz w:val="20"/>
          <w:szCs w:val="20"/>
        </w:rPr>
        <w:t xml:space="preserve">(clients) 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 xml:space="preserve">who meet service criteria for </w:t>
      </w:r>
      <w:r w:rsidRPr="00096C79">
        <w:rPr>
          <w:rFonts w:ascii="Arial" w:eastAsia="Times New Roman" w:hAnsi="Arial" w:cs="Arial"/>
          <w:color w:val="323232"/>
          <w:sz w:val="20"/>
          <w:szCs w:val="20"/>
        </w:rPr>
        <w:t>assistance, and access to Services and community re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>sources</w:t>
      </w:r>
      <w:r w:rsidRPr="00096C79">
        <w:rPr>
          <w:rFonts w:ascii="Arial" w:eastAsia="Times New Roman" w:hAnsi="Arial" w:cs="Arial"/>
          <w:color w:val="323232"/>
          <w:sz w:val="20"/>
          <w:szCs w:val="20"/>
        </w:rPr>
        <w:t>. Assesses, plans, implements, coordinates, follows up, and evaluates options and services to meet clients' needs.</w:t>
      </w:r>
    </w:p>
    <w:p w14:paraId="4CF1E1BD" w14:textId="648E6172" w:rsidR="00096C79" w:rsidRPr="0048737D" w:rsidRDefault="000B242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MAX</w:t>
      </w:r>
      <w:r w:rsidR="00096C79"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IMUM QUALIFICATIONS</w:t>
      </w:r>
    </w:p>
    <w:p w14:paraId="766DE78C" w14:textId="7D971705" w:rsidR="00096C79" w:rsidRPr="00096C79" w:rsidRDefault="000B2429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Master’s/</w:t>
      </w:r>
      <w:r w:rsidR="00096C79" w:rsidRPr="00096C79">
        <w:rPr>
          <w:rFonts w:ascii="Arial" w:eastAsia="Times New Roman" w:hAnsi="Arial" w:cs="Arial"/>
          <w:color w:val="323232"/>
          <w:sz w:val="20"/>
          <w:szCs w:val="20"/>
        </w:rPr>
        <w:t>Bachelor's degree from an accredited college or universit</w:t>
      </w:r>
      <w:r>
        <w:rPr>
          <w:rFonts w:ascii="Arial" w:eastAsia="Times New Roman" w:hAnsi="Arial" w:cs="Arial"/>
          <w:color w:val="323232"/>
          <w:sz w:val="20"/>
          <w:szCs w:val="20"/>
        </w:rPr>
        <w:t>y in a Human Services field,</w:t>
      </w:r>
      <w:r w:rsidR="00096C79"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 or other closely related field; OR an equivalent combination of r</w:t>
      </w:r>
      <w:r>
        <w:rPr>
          <w:rFonts w:ascii="Arial" w:eastAsia="Times New Roman" w:hAnsi="Arial" w:cs="Arial"/>
          <w:color w:val="323232"/>
          <w:sz w:val="20"/>
          <w:szCs w:val="20"/>
        </w:rPr>
        <w:t>elated education and experience</w:t>
      </w:r>
    </w:p>
    <w:p w14:paraId="7158E888" w14:textId="44BB6308" w:rsidR="00096C79" w:rsidRPr="00096C79" w:rsidRDefault="00096C79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Due to the nature of this position, the successful applicant must pass a required employment background check in accordance with current 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>BCU employment</w:t>
      </w:r>
      <w:r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 policy requirements.</w:t>
      </w:r>
    </w:p>
    <w:p w14:paraId="7ADDA137" w14:textId="77777777" w:rsidR="00096C79" w:rsidRPr="0048737D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ESSENTIAL FUNCTIONS</w:t>
      </w:r>
    </w:p>
    <w:p w14:paraId="237EA5E8" w14:textId="7A66F521" w:rsidR="00096C79" w:rsidRPr="00096C79" w:rsidRDefault="002535F8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Identifies</w:t>
      </w:r>
      <w:r w:rsidR="00096C79"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appropriate vulnerable clients and </w:t>
      </w:r>
      <w:r w:rsidR="00096C79" w:rsidRPr="00096C79">
        <w:rPr>
          <w:rFonts w:ascii="ProximaNova" w:eastAsia="Times New Roman" w:hAnsi="ProximaNova" w:cs="Arial"/>
          <w:color w:val="323232"/>
          <w:sz w:val="20"/>
          <w:szCs w:val="20"/>
        </w:rPr>
        <w:t>the needs of and create a plan for refugees with services.</w:t>
      </w:r>
    </w:p>
    <w:p w14:paraId="4CAF708D" w14:textId="266494F2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Provide the refugee community short-term 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>services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 and follow-up to assist clients with meeting identified goals in their plan of ca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 xml:space="preserve">re and provide necessary services. </w:t>
      </w:r>
    </w:p>
    <w:p w14:paraId="017D9EB4" w14:textId="5CC21D32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Research and maintain accessible resources for refugees.</w:t>
      </w:r>
    </w:p>
    <w:p w14:paraId="4B3E0BD3" w14:textId="77777777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Connect and educate the elderly refugee community to available resources.</w:t>
      </w:r>
    </w:p>
    <w:p w14:paraId="26586C7B" w14:textId="5B239C91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Create and provide trainings that meet the needs of the refugee community.</w:t>
      </w:r>
    </w:p>
    <w:p w14:paraId="29466CEC" w14:textId="4EB2E0A7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Facilitate a relationship with various refugee based organizations and refugee community leaders to improve 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>safety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 management efforts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 xml:space="preserve"> impacted by COVID-19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0DCD6318" w14:textId="1DB828BD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Respond daily to telephone calls, 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 xml:space="preserve">virtual visits 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and concerns relating to h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 xml:space="preserve">ealth and well-being of 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refugees.</w:t>
      </w:r>
    </w:p>
    <w:p w14:paraId="1B5F3C87" w14:textId="25B3959C" w:rsidR="00096C79" w:rsidRP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Coordinate appropriately to ensure customer safety including 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 xml:space="preserve">following the quarantine and isolation guidelines approved from Utah Health Department. </w:t>
      </w:r>
    </w:p>
    <w:p w14:paraId="2FA1D259" w14:textId="602507CE" w:rsid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Attend community </w:t>
      </w:r>
      <w:r w:rsidR="000E0437" w:rsidRPr="00096C79">
        <w:rPr>
          <w:rFonts w:ascii="ProximaNova" w:eastAsia="Times New Roman" w:hAnsi="ProximaNova" w:cs="Arial"/>
          <w:color w:val="323232"/>
          <w:sz w:val="20"/>
          <w:szCs w:val="20"/>
        </w:rPr>
        <w:t>activities;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 xml:space="preserve"> provide information and education related to services for </w:t>
      </w:r>
      <w:r w:rsidR="000E0437">
        <w:rPr>
          <w:rFonts w:ascii="ProximaNova" w:eastAsia="Times New Roman" w:hAnsi="ProximaNova" w:cs="Arial"/>
          <w:color w:val="323232"/>
          <w:sz w:val="20"/>
          <w:szCs w:val="20"/>
        </w:rPr>
        <w:t>target refugees</w:t>
      </w: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406B281E" w14:textId="67B6B438" w:rsidR="0035765F" w:rsidRPr="00096C79" w:rsidRDefault="0035765F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Documents all services provided and activities done. </w:t>
      </w:r>
    </w:p>
    <w:p w14:paraId="6E0F68DC" w14:textId="77777777" w:rsidR="00096C79" w:rsidRDefault="00096C79" w:rsidP="00096C79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Arial"/>
          <w:color w:val="323232"/>
          <w:sz w:val="20"/>
          <w:szCs w:val="20"/>
        </w:rPr>
        <w:t>Maintain a waiting list of services for potential clients following established procedures.</w:t>
      </w:r>
    </w:p>
    <w:p w14:paraId="178ACB47" w14:textId="77777777" w:rsidR="0035765F" w:rsidRDefault="0035765F" w:rsidP="0035765F">
      <w:p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2A52C5F" w14:textId="7B896DE1" w:rsidR="0035765F" w:rsidRPr="00096C79" w:rsidRDefault="0035765F" w:rsidP="0035765F">
      <w:p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Ideal candidate is outgoing, service-minded, detail-oriented, maintain high quality and confidentiality and professional in written and verbal communication</w:t>
      </w:r>
    </w:p>
    <w:p w14:paraId="62495848" w14:textId="77777777" w:rsidR="0035765F" w:rsidRDefault="0035765F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32CCBE2A" w14:textId="77777777" w:rsidR="0035765F" w:rsidRDefault="0035765F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216C11F8" w14:textId="77777777" w:rsidR="001539D3" w:rsidRDefault="001539D3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5C577F7D" w14:textId="05C3BC6F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lastRenderedPageBreak/>
        <w:t>D</w:t>
      </w:r>
      <w:r w:rsidR="000E0437"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epartment</w:t>
      </w:r>
    </w:p>
    <w:p w14:paraId="23C2D446" w14:textId="1D56BC75" w:rsidR="00096C79" w:rsidRPr="00096C79" w:rsidRDefault="000E0437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>
        <w:rPr>
          <w:rFonts w:ascii="ProximaNova" w:eastAsia="Times New Roman" w:hAnsi="ProximaNova" w:cs="Times New Roman"/>
          <w:color w:val="323232"/>
          <w:sz w:val="20"/>
          <w:szCs w:val="20"/>
        </w:rPr>
        <w:t>Direct Client Services</w:t>
      </w:r>
      <w:r w:rsidR="001539D3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and communication</w:t>
      </w:r>
    </w:p>
    <w:p w14:paraId="0456508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Salary</w:t>
      </w:r>
    </w:p>
    <w:p w14:paraId="7E5D2A3A" w14:textId="1E562939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$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15.00 hourly and 12 hours a week for 26 weeks </w:t>
      </w:r>
    </w:p>
    <w:p w14:paraId="572A00A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Opened</w:t>
      </w:r>
    </w:p>
    <w:p w14:paraId="01691F1B" w14:textId="0258CE6C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Aug 1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1, 2020 </w:t>
      </w:r>
    </w:p>
    <w:p w14:paraId="38DB0701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Closed</w:t>
      </w:r>
    </w:p>
    <w:p w14:paraId="45A8940C" w14:textId="60C56240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Aug 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>14</w:t>
      </w: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, 2020 11:59 pm</w:t>
      </w:r>
    </w:p>
    <w:p w14:paraId="6F4457C3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  <w:t>Important Information</w:t>
      </w:r>
    </w:p>
    <w:p w14:paraId="2BE7D804" w14:textId="733F56E2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This is a Time Limited position. Ti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>me-Limited employees serve for six months throughout the grant period</w:t>
      </w: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. 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This is at will position</w:t>
      </w: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.</w:t>
      </w:r>
    </w:p>
    <w:p w14:paraId="7856D4D0" w14:textId="77777777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 </w:t>
      </w:r>
      <w:bookmarkStart w:id="0" w:name="_GoBack"/>
      <w:bookmarkEnd w:id="0"/>
    </w:p>
    <w:p w14:paraId="473A92B6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Position Type</w:t>
      </w:r>
    </w:p>
    <w:p w14:paraId="2D1B2EFA" w14:textId="3443D158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Time-Limited (Appointed)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and terminates automatically as the grant budget ends.  </w:t>
      </w:r>
    </w:p>
    <w:p w14:paraId="71C36DAC" w14:textId="77777777" w:rsidR="00096C79" w:rsidRDefault="00096C79"/>
    <w:p w14:paraId="28C2DFBB" w14:textId="040345F8" w:rsidR="0048737D" w:rsidRDefault="0048737D">
      <w:bookmarkStart w:id="1" w:name="OLE_LINK1"/>
      <w:bookmarkStart w:id="2" w:name="OLE_LINK2"/>
      <w:r>
        <w:t xml:space="preserve">Bhutanese Community in Utah is an Equal Employment Opportunity Employer (EEO). </w:t>
      </w:r>
    </w:p>
    <w:bookmarkEnd w:id="1"/>
    <w:bookmarkEnd w:id="2"/>
    <w:p w14:paraId="0953CC31" w14:textId="77777777" w:rsidR="00DA37DB" w:rsidRDefault="00DA37DB"/>
    <w:p w14:paraId="6ECD2BB2" w14:textId="77777777" w:rsidR="00DA37DB" w:rsidRDefault="00DA37DB"/>
    <w:sectPr w:rsidR="00DA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EE1"/>
    <w:multiLevelType w:val="hybridMultilevel"/>
    <w:tmpl w:val="FD38E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37743"/>
    <w:multiLevelType w:val="multilevel"/>
    <w:tmpl w:val="4E6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9F6"/>
    <w:multiLevelType w:val="hybridMultilevel"/>
    <w:tmpl w:val="06D8E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9"/>
    <w:rsid w:val="000242AC"/>
    <w:rsid w:val="00096C79"/>
    <w:rsid w:val="000B2429"/>
    <w:rsid w:val="000E0437"/>
    <w:rsid w:val="001539D3"/>
    <w:rsid w:val="002535F8"/>
    <w:rsid w:val="0035765F"/>
    <w:rsid w:val="0048737D"/>
    <w:rsid w:val="00694BDC"/>
    <w:rsid w:val="006A569B"/>
    <w:rsid w:val="008D6B0F"/>
    <w:rsid w:val="00C25C2C"/>
    <w:rsid w:val="00D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 Neopany</dc:creator>
  <cp:lastModifiedBy>Tek</cp:lastModifiedBy>
  <cp:revision>6</cp:revision>
  <dcterms:created xsi:type="dcterms:W3CDTF">2020-08-12T18:59:00Z</dcterms:created>
  <dcterms:modified xsi:type="dcterms:W3CDTF">2020-08-12T19:59:00Z</dcterms:modified>
</cp:coreProperties>
</file>